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385" w:type="dxa"/>
        <w:shd w:val="clear" w:color="auto" w:fill="FFFFFF"/>
        <w:tblCellMar>
          <w:left w:w="0" w:type="dxa"/>
          <w:right w:w="0" w:type="dxa"/>
        </w:tblCellMar>
        <w:tblLook w:val="04A0" w:firstRow="1" w:lastRow="0" w:firstColumn="1" w:lastColumn="0" w:noHBand="0" w:noVBand="1"/>
      </w:tblPr>
      <w:tblGrid>
        <w:gridCol w:w="8420"/>
        <w:gridCol w:w="4965"/>
      </w:tblGrid>
      <w:tr w:rsidR="007F4D23" w:rsidRPr="007F4D23" w14:paraId="50FF3E36" w14:textId="77777777" w:rsidTr="007F4D23">
        <w:tc>
          <w:tcPr>
            <w:tcW w:w="8420" w:type="dxa"/>
            <w:tcBorders>
              <w:top w:val="nil"/>
              <w:left w:val="nil"/>
              <w:bottom w:val="nil"/>
              <w:right w:val="nil"/>
            </w:tcBorders>
            <w:shd w:val="clear" w:color="auto" w:fill="auto"/>
            <w:tcMar>
              <w:top w:w="45" w:type="dxa"/>
              <w:left w:w="75" w:type="dxa"/>
              <w:bottom w:w="45" w:type="dxa"/>
              <w:right w:w="75" w:type="dxa"/>
            </w:tcMar>
          </w:tcPr>
          <w:p w14:paraId="280A5318" w14:textId="77777777" w:rsidR="007F4D23" w:rsidRDefault="007F4D23" w:rsidP="007F4D23">
            <w:pPr>
              <w:spacing w:after="0" w:line="240" w:lineRule="auto"/>
              <w:ind w:left="5028"/>
              <w:jc w:val="center"/>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Аударымдардың, жарналардың</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және (немесе) аударымдарды</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және (немесе) жарналарды</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уақтылы және (немесе) толық</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төлемегені үшін өсімпұлдың</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артық (қате) есепке</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жатқызылған сомаларын</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төлеушілерге қайтаруды</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жүзеге асыру қағидаларына</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2-қосымша</w:t>
            </w:r>
          </w:p>
          <w:p w14:paraId="5AE5F197" w14:textId="77777777" w:rsidR="007F4D23" w:rsidRDefault="007F4D23" w:rsidP="007F4D23">
            <w:pPr>
              <w:spacing w:after="0" w:line="240" w:lineRule="auto"/>
              <w:ind w:left="5028"/>
              <w:jc w:val="center"/>
              <w:rPr>
                <w:rFonts w:ascii="Courier New" w:eastAsia="Times New Roman" w:hAnsi="Courier New" w:cs="Courier New"/>
                <w:color w:val="000000"/>
                <w:sz w:val="20"/>
                <w:szCs w:val="20"/>
                <w:shd w:val="clear" w:color="auto" w:fill="FFFFFF"/>
                <w:lang w:eastAsia="ru-RU"/>
              </w:rPr>
            </w:pPr>
          </w:p>
          <w:p w14:paraId="2291221E" w14:textId="77777777" w:rsidR="007F4D23" w:rsidRDefault="007F4D23" w:rsidP="007F4D23">
            <w:pPr>
              <w:spacing w:after="0" w:line="240" w:lineRule="auto"/>
              <w:ind w:left="5028"/>
              <w:jc w:val="center"/>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Нысан</w:t>
            </w:r>
          </w:p>
          <w:p w14:paraId="25A052E0" w14:textId="77777777" w:rsidR="007F4D23" w:rsidRDefault="007F4D23" w:rsidP="007F4D23">
            <w:pPr>
              <w:spacing w:after="0" w:line="240" w:lineRule="auto"/>
              <w:ind w:left="5028"/>
              <w:jc w:val="center"/>
              <w:rPr>
                <w:rFonts w:ascii="Courier New" w:eastAsia="Times New Roman" w:hAnsi="Courier New" w:cs="Courier New"/>
                <w:color w:val="000000"/>
                <w:sz w:val="20"/>
                <w:szCs w:val="20"/>
                <w:shd w:val="clear" w:color="auto" w:fill="FFFFFF"/>
                <w:lang w:eastAsia="ru-RU"/>
              </w:rPr>
            </w:pPr>
          </w:p>
          <w:p w14:paraId="3964C787" w14:textId="698E34B7" w:rsidR="007F4D23" w:rsidRPr="007F4D23" w:rsidRDefault="007F4D23" w:rsidP="007F4D23">
            <w:pPr>
              <w:spacing w:after="0" w:line="240" w:lineRule="auto"/>
              <w:ind w:left="5028"/>
              <w:jc w:val="center"/>
              <w:rPr>
                <w:rFonts w:ascii="Courier New" w:eastAsia="Times New Roman" w:hAnsi="Courier New" w:cs="Courier New"/>
                <w:color w:val="000000"/>
                <w:sz w:val="20"/>
                <w:szCs w:val="20"/>
                <w:lang w:eastAsia="ru-RU"/>
              </w:rPr>
            </w:pPr>
            <w:r>
              <w:rPr>
                <w:rFonts w:ascii="Courier New" w:hAnsi="Courier New" w:cs="Courier New"/>
                <w:color w:val="000000"/>
                <w:sz w:val="20"/>
                <w:szCs w:val="20"/>
                <w:shd w:val="clear" w:color="auto" w:fill="FFFFFF"/>
              </w:rPr>
              <w:t>"Әлеуметтік медициналық</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сақтандыру қоры"</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коммерциялық емес</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акционерлік қоғамы</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Басқармасының төрағасына</w:t>
            </w:r>
          </w:p>
        </w:tc>
        <w:tc>
          <w:tcPr>
            <w:tcW w:w="4965" w:type="dxa"/>
            <w:tcBorders>
              <w:top w:val="nil"/>
              <w:left w:val="nil"/>
              <w:bottom w:val="nil"/>
              <w:right w:val="nil"/>
            </w:tcBorders>
            <w:shd w:val="clear" w:color="auto" w:fill="auto"/>
            <w:tcMar>
              <w:top w:w="45" w:type="dxa"/>
              <w:left w:w="75" w:type="dxa"/>
              <w:bottom w:w="45" w:type="dxa"/>
              <w:right w:w="75" w:type="dxa"/>
            </w:tcMar>
            <w:hideMark/>
          </w:tcPr>
          <w:p w14:paraId="6A476BCB" w14:textId="77777777" w:rsidR="007F4D23" w:rsidRPr="007F4D23" w:rsidRDefault="007F4D23" w:rsidP="007F4D23">
            <w:pPr>
              <w:spacing w:after="0" w:line="240" w:lineRule="auto"/>
              <w:jc w:val="center"/>
              <w:rPr>
                <w:rFonts w:ascii="Courier New" w:eastAsia="Times New Roman" w:hAnsi="Courier New" w:cs="Courier New"/>
                <w:color w:val="000000"/>
                <w:sz w:val="20"/>
                <w:szCs w:val="20"/>
                <w:lang w:eastAsia="ru-RU"/>
              </w:rPr>
            </w:pPr>
            <w:r w:rsidRPr="007F4D23">
              <w:rPr>
                <w:rFonts w:ascii="Courier New" w:eastAsia="Times New Roman" w:hAnsi="Courier New" w:cs="Courier New"/>
                <w:color w:val="000000"/>
                <w:sz w:val="20"/>
                <w:szCs w:val="20"/>
                <w:lang w:eastAsia="ru-RU"/>
              </w:rPr>
              <w:t>Нысан</w:t>
            </w:r>
          </w:p>
        </w:tc>
      </w:tr>
      <w:tr w:rsidR="007F4D23" w:rsidRPr="007F4D23" w14:paraId="575347F3" w14:textId="77777777" w:rsidTr="007F4D23">
        <w:tc>
          <w:tcPr>
            <w:tcW w:w="8420" w:type="dxa"/>
            <w:tcBorders>
              <w:top w:val="nil"/>
              <w:left w:val="nil"/>
              <w:bottom w:val="nil"/>
              <w:right w:val="nil"/>
            </w:tcBorders>
            <w:shd w:val="clear" w:color="auto" w:fill="auto"/>
            <w:tcMar>
              <w:top w:w="45" w:type="dxa"/>
              <w:left w:w="75" w:type="dxa"/>
              <w:bottom w:w="45" w:type="dxa"/>
              <w:right w:w="75" w:type="dxa"/>
            </w:tcMar>
          </w:tcPr>
          <w:p w14:paraId="6B0273EF" w14:textId="40CCF057" w:rsidR="007F4D23" w:rsidRPr="007F4D23" w:rsidRDefault="007F4D23" w:rsidP="007F4D23">
            <w:pPr>
              <w:spacing w:after="0" w:line="240" w:lineRule="auto"/>
              <w:jc w:val="center"/>
              <w:rPr>
                <w:rFonts w:ascii="Courier New" w:eastAsia="Times New Roman" w:hAnsi="Courier New" w:cs="Courier New"/>
                <w:color w:val="000000"/>
                <w:sz w:val="20"/>
                <w:szCs w:val="20"/>
                <w:lang w:eastAsia="ru-RU"/>
              </w:rPr>
            </w:pPr>
          </w:p>
        </w:tc>
        <w:tc>
          <w:tcPr>
            <w:tcW w:w="4965" w:type="dxa"/>
            <w:tcBorders>
              <w:top w:val="nil"/>
              <w:left w:val="nil"/>
              <w:bottom w:val="nil"/>
              <w:right w:val="nil"/>
            </w:tcBorders>
            <w:shd w:val="clear" w:color="auto" w:fill="auto"/>
            <w:tcMar>
              <w:top w:w="45" w:type="dxa"/>
              <w:left w:w="75" w:type="dxa"/>
              <w:bottom w:w="45" w:type="dxa"/>
              <w:right w:w="75" w:type="dxa"/>
            </w:tcMar>
            <w:hideMark/>
          </w:tcPr>
          <w:p w14:paraId="58267B41" w14:textId="1D47935A" w:rsidR="007F4D23" w:rsidRPr="007F4D23" w:rsidRDefault="007F4D23" w:rsidP="007F4D23">
            <w:pPr>
              <w:spacing w:after="0" w:line="240" w:lineRule="auto"/>
              <w:jc w:val="center"/>
              <w:rPr>
                <w:rFonts w:ascii="Courier New" w:eastAsia="Times New Roman" w:hAnsi="Courier New" w:cs="Courier New"/>
                <w:color w:val="000000"/>
                <w:sz w:val="20"/>
                <w:szCs w:val="20"/>
                <w:lang w:eastAsia="ru-RU"/>
              </w:rPr>
            </w:pPr>
            <w:r w:rsidRPr="007F4D23">
              <w:rPr>
                <w:rFonts w:ascii="Courier New" w:eastAsia="Times New Roman" w:hAnsi="Courier New" w:cs="Courier New"/>
                <w:color w:val="000000"/>
                <w:sz w:val="20"/>
                <w:szCs w:val="20"/>
                <w:lang w:eastAsia="ru-RU"/>
              </w:rPr>
              <w:t>төрағасына</w:t>
            </w:r>
          </w:p>
        </w:tc>
      </w:tr>
    </w:tbl>
    <w:p w14:paraId="30FC1F3A" w14:textId="77777777" w:rsidR="007F4D23" w:rsidRPr="007F4D23" w:rsidRDefault="007F4D23" w:rsidP="007F4D23">
      <w:pPr>
        <w:shd w:val="clear" w:color="auto" w:fill="FFFFFF"/>
        <w:spacing w:before="225" w:after="135" w:line="390" w:lineRule="atLeast"/>
        <w:jc w:val="center"/>
        <w:textAlignment w:val="baseline"/>
        <w:outlineLvl w:val="2"/>
        <w:rPr>
          <w:rFonts w:ascii="Courier New" w:eastAsia="Times New Roman" w:hAnsi="Courier New" w:cs="Courier New"/>
          <w:color w:val="1E1E1E"/>
          <w:sz w:val="24"/>
          <w:szCs w:val="24"/>
          <w:lang w:eastAsia="ru-RU"/>
        </w:rPr>
      </w:pPr>
      <w:r w:rsidRPr="007F4D23">
        <w:rPr>
          <w:rFonts w:ascii="Courier New" w:eastAsia="Times New Roman" w:hAnsi="Courier New" w:cs="Courier New"/>
          <w:color w:val="1E1E1E"/>
          <w:sz w:val="24"/>
          <w:szCs w:val="24"/>
          <w:lang w:eastAsia="ru-RU"/>
        </w:rPr>
        <w:t>Міндетті әлеуметтік медициналық сақтандыруға аударымдарды, жарналарды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туралы өтініш</w:t>
      </w:r>
    </w:p>
    <w:p w14:paraId="5346C7C4" w14:textId="77777777" w:rsidR="007F4D23" w:rsidRPr="007F4D23" w:rsidRDefault="007F4D23" w:rsidP="007F4D2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_________________________________________________________________</w:t>
      </w:r>
    </w:p>
    <w:p w14:paraId="5D6A7FEB"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(төлеушінің атауы)</w:t>
      </w:r>
    </w:p>
    <w:p w14:paraId="59BA52C8"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Төлем тапсырмасымен аударылған артық (қате) төленген аударымдар, жарналар және (немесе) өсімпұлдар сомасын қайтаруды сұраймын:</w:t>
      </w:r>
    </w:p>
    <w:p w14:paraId="5C069886"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20_____ж. "___" ______________ №_______________</w:t>
      </w:r>
    </w:p>
    <w:p w14:paraId="04162CAB"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Төлеушінің БСН/ЖСН ______________________,</w:t>
      </w:r>
    </w:p>
    <w:p w14:paraId="61BC4362"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төлемнің жалпы сомасы ___________________________________________,</w:t>
      </w:r>
    </w:p>
    <w:p w14:paraId="0E71E756"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қайтарудың жалпы сомасы _________________________________________,</w:t>
      </w:r>
    </w:p>
    <w:tbl>
      <w:tblPr>
        <w:tblW w:w="10207" w:type="dxa"/>
        <w:tblInd w:w="-434"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68"/>
        <w:gridCol w:w="1701"/>
        <w:gridCol w:w="4997"/>
        <w:gridCol w:w="809"/>
        <w:gridCol w:w="1127"/>
        <w:gridCol w:w="1005"/>
      </w:tblGrid>
      <w:tr w:rsidR="007F4D23" w:rsidRPr="007F4D23" w14:paraId="78B25A57" w14:textId="77777777" w:rsidTr="007F4D23">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C494D3" w14:textId="77777777" w:rsidR="007F4D23" w:rsidRPr="007F4D23" w:rsidRDefault="007F4D23" w:rsidP="007F4D23">
            <w:pPr>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b/>
                <w:bCs/>
                <w:color w:val="000000"/>
                <w:spacing w:val="2"/>
                <w:sz w:val="20"/>
                <w:szCs w:val="20"/>
                <w:bdr w:val="none" w:sz="0" w:space="0" w:color="auto" w:frame="1"/>
                <w:lang w:eastAsia="ru-RU"/>
              </w:rPr>
              <w:t>№</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8E408B" w14:textId="77777777" w:rsidR="007F4D23" w:rsidRPr="007F4D23" w:rsidRDefault="007F4D23" w:rsidP="007F4D23">
            <w:pPr>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b/>
                <w:bCs/>
                <w:color w:val="000000"/>
                <w:spacing w:val="2"/>
                <w:sz w:val="20"/>
                <w:szCs w:val="20"/>
                <w:bdr w:val="none" w:sz="0" w:space="0" w:color="auto" w:frame="1"/>
                <w:lang w:eastAsia="ru-RU"/>
              </w:rPr>
              <w:t>ЖСН</w:t>
            </w:r>
          </w:p>
        </w:tc>
        <w:tc>
          <w:tcPr>
            <w:tcW w:w="49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EB877" w14:textId="77777777" w:rsidR="007F4D23" w:rsidRPr="007F4D23" w:rsidRDefault="007F4D23" w:rsidP="007F4D23">
            <w:pPr>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b/>
                <w:bCs/>
                <w:color w:val="000000"/>
                <w:spacing w:val="2"/>
                <w:sz w:val="20"/>
                <w:szCs w:val="20"/>
                <w:bdr w:val="none" w:sz="0" w:space="0" w:color="auto" w:frame="1"/>
                <w:lang w:eastAsia="ru-RU"/>
              </w:rPr>
              <w:t>Тегі, аты, әкесінің аты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0767E5" w14:textId="77777777" w:rsidR="007F4D23" w:rsidRPr="007F4D23" w:rsidRDefault="007F4D23" w:rsidP="007F4D23">
            <w:pPr>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b/>
                <w:bCs/>
                <w:color w:val="000000"/>
                <w:spacing w:val="2"/>
                <w:sz w:val="20"/>
                <w:szCs w:val="20"/>
                <w:bdr w:val="none" w:sz="0" w:space="0" w:color="auto" w:frame="1"/>
                <w:lang w:eastAsia="ru-RU"/>
              </w:rPr>
              <w:t>Кезең</w:t>
            </w: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29C503" w14:textId="77777777" w:rsidR="007F4D23" w:rsidRPr="007F4D23" w:rsidRDefault="007F4D23" w:rsidP="007F4D23">
            <w:pPr>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b/>
                <w:bCs/>
                <w:color w:val="000000"/>
                <w:spacing w:val="2"/>
                <w:sz w:val="20"/>
                <w:szCs w:val="20"/>
                <w:bdr w:val="none" w:sz="0" w:space="0" w:color="auto" w:frame="1"/>
                <w:lang w:eastAsia="ru-RU"/>
              </w:rPr>
              <w:t>Төленген сома</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77D1A3" w14:textId="77777777" w:rsidR="007F4D23" w:rsidRPr="007F4D23" w:rsidRDefault="007F4D23" w:rsidP="007F4D23">
            <w:pPr>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b/>
                <w:bCs/>
                <w:color w:val="000000"/>
                <w:spacing w:val="2"/>
                <w:sz w:val="20"/>
                <w:szCs w:val="20"/>
                <w:bdr w:val="none" w:sz="0" w:space="0" w:color="auto" w:frame="1"/>
                <w:lang w:eastAsia="ru-RU"/>
              </w:rPr>
              <w:t>Қайтару сомасы</w:t>
            </w:r>
          </w:p>
        </w:tc>
      </w:tr>
      <w:tr w:rsidR="007F4D23" w:rsidRPr="007F4D23" w14:paraId="7E8EC0F8" w14:textId="77777777" w:rsidTr="007F4D23">
        <w:tc>
          <w:tcPr>
            <w:tcW w:w="5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40ACD2" w14:textId="77777777" w:rsidR="007F4D23" w:rsidRPr="007F4D23" w:rsidRDefault="007F4D23" w:rsidP="007F4D23">
            <w:pPr>
              <w:spacing w:after="36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1</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32DFCF" w14:textId="77777777" w:rsidR="007F4D23" w:rsidRPr="007F4D23" w:rsidRDefault="007F4D23" w:rsidP="007F4D23">
            <w:pPr>
              <w:spacing w:after="0" w:line="240" w:lineRule="auto"/>
              <w:rPr>
                <w:rFonts w:ascii="Courier New" w:eastAsia="Times New Roman" w:hAnsi="Courier New" w:cs="Courier New"/>
                <w:color w:val="000000"/>
                <w:sz w:val="20"/>
                <w:szCs w:val="20"/>
                <w:lang w:eastAsia="ru-RU"/>
              </w:rPr>
            </w:pPr>
          </w:p>
        </w:tc>
        <w:tc>
          <w:tcPr>
            <w:tcW w:w="49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C0FB36" w14:textId="77777777" w:rsidR="007F4D23" w:rsidRPr="007F4D23" w:rsidRDefault="007F4D23" w:rsidP="007F4D23">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723FD9" w14:textId="77777777" w:rsidR="007F4D23" w:rsidRPr="007F4D23" w:rsidRDefault="007F4D23" w:rsidP="007F4D23">
            <w:pPr>
              <w:spacing w:after="0" w:line="240" w:lineRule="auto"/>
              <w:rPr>
                <w:rFonts w:ascii="Courier New" w:eastAsia="Times New Roman" w:hAnsi="Courier New" w:cs="Courier New"/>
                <w:color w:val="000000"/>
                <w:sz w:val="20"/>
                <w:szCs w:val="20"/>
                <w:lang w:eastAsia="ru-RU"/>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86423" w14:textId="77777777" w:rsidR="007F4D23" w:rsidRPr="007F4D23" w:rsidRDefault="007F4D23" w:rsidP="007F4D23">
            <w:pPr>
              <w:spacing w:after="0" w:line="240" w:lineRule="auto"/>
              <w:rPr>
                <w:rFonts w:ascii="Courier New" w:eastAsia="Times New Roman" w:hAnsi="Courier New" w:cs="Courier New"/>
                <w:color w:val="000000"/>
                <w:sz w:val="20"/>
                <w:szCs w:val="20"/>
                <w:lang w:eastAsia="ru-RU"/>
              </w:rPr>
            </w:pP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F679AB" w14:textId="77777777" w:rsidR="007F4D23" w:rsidRPr="007F4D23" w:rsidRDefault="007F4D23" w:rsidP="007F4D23">
            <w:pPr>
              <w:spacing w:after="0" w:line="240" w:lineRule="auto"/>
              <w:rPr>
                <w:rFonts w:ascii="Courier New" w:eastAsia="Times New Roman" w:hAnsi="Courier New" w:cs="Courier New"/>
                <w:color w:val="000000"/>
                <w:sz w:val="20"/>
                <w:szCs w:val="20"/>
                <w:lang w:eastAsia="ru-RU"/>
              </w:rPr>
            </w:pPr>
          </w:p>
          <w:p w14:paraId="79A65EC6" w14:textId="480E9423" w:rsidR="007F4D23" w:rsidRPr="007F4D23" w:rsidRDefault="007F4D23" w:rsidP="007F4D23">
            <w:pPr>
              <w:spacing w:after="0" w:line="240" w:lineRule="auto"/>
              <w:rPr>
                <w:rFonts w:ascii="Courier New" w:eastAsia="Times New Roman" w:hAnsi="Courier New" w:cs="Courier New"/>
                <w:color w:val="000000"/>
                <w:sz w:val="20"/>
                <w:szCs w:val="20"/>
                <w:lang w:eastAsia="ru-RU"/>
              </w:rPr>
            </w:pPr>
          </w:p>
        </w:tc>
      </w:tr>
    </w:tbl>
    <w:p w14:paraId="458DF1CA" w14:textId="77777777" w:rsidR="007F4D23" w:rsidRPr="007F4D23" w:rsidRDefault="007F4D23" w:rsidP="007F4D23">
      <w:pPr>
        <w:shd w:val="clear" w:color="auto" w:fill="FFFFFF"/>
        <w:spacing w:after="120" w:line="285" w:lineRule="atLeast"/>
        <w:jc w:val="both"/>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Кейінгі төлемдерді түзету мынадай себеппен мүмкін емес (қажеттісін белгілеу керек):</w:t>
      </w:r>
    </w:p>
    <w:p w14:paraId="7181AA6C" w14:textId="77777777" w:rsidR="007F4D23" w:rsidRPr="007F4D23" w:rsidRDefault="007F4D23" w:rsidP="007F4D23">
      <w:pPr>
        <w:shd w:val="clear" w:color="auto" w:fill="FFFFFF"/>
        <w:spacing w:after="120" w:line="285" w:lineRule="atLeast"/>
        <w:jc w:val="both"/>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1) төлеуші немесе банк бір немесе бірнеше төлем тапсырмаларының негізінде екі немесе одан да көп рет "Әлеуметтік медициналық сақтандыру қоры" коммерциялық емес акционерлік қоғамының шотына қате аударғанда;</w:t>
      </w:r>
    </w:p>
    <w:p w14:paraId="1673DB7C" w14:textId="77777777" w:rsidR="007F4D23" w:rsidRPr="007F4D23" w:rsidRDefault="007F4D23" w:rsidP="007F4D2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2) артық есептелген (ішінара қайтару);</w:t>
      </w:r>
    </w:p>
    <w:p w14:paraId="75B7ED66" w14:textId="77777777" w:rsidR="007F4D23" w:rsidRPr="007F4D23" w:rsidRDefault="007F4D23" w:rsidP="007F4D2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3) "Міндетті әлеуметтік медициналық сақтандыру туралы" Қазақстан Республикасы Заңының 27-бабының </w:t>
      </w:r>
      <w:hyperlink r:id="rId4" w:anchor="z253" w:history="1">
        <w:r w:rsidRPr="007F4D23">
          <w:rPr>
            <w:rFonts w:ascii="Courier New" w:eastAsia="Times New Roman" w:hAnsi="Courier New" w:cs="Courier New"/>
            <w:color w:val="073A5E"/>
            <w:spacing w:val="2"/>
            <w:sz w:val="20"/>
            <w:szCs w:val="20"/>
            <w:u w:val="single"/>
            <w:lang w:eastAsia="ru-RU"/>
          </w:rPr>
          <w:t>3-тармағына</w:t>
        </w:r>
      </w:hyperlink>
      <w:r w:rsidRPr="007F4D23">
        <w:rPr>
          <w:rFonts w:ascii="Courier New" w:eastAsia="Times New Roman" w:hAnsi="Courier New" w:cs="Courier New"/>
          <w:color w:val="000000"/>
          <w:spacing w:val="2"/>
          <w:sz w:val="20"/>
          <w:szCs w:val="20"/>
          <w:lang w:eastAsia="ru-RU"/>
        </w:rPr>
        <w:t>, 28-бабының </w:t>
      </w:r>
      <w:hyperlink r:id="rId5" w:anchor="z419" w:history="1">
        <w:r w:rsidRPr="007F4D23">
          <w:rPr>
            <w:rFonts w:ascii="Courier New" w:eastAsia="Times New Roman" w:hAnsi="Courier New" w:cs="Courier New"/>
            <w:color w:val="073A5E"/>
            <w:spacing w:val="2"/>
            <w:sz w:val="20"/>
            <w:szCs w:val="20"/>
            <w:u w:val="single"/>
            <w:lang w:eastAsia="ru-RU"/>
          </w:rPr>
          <w:t>7-тармағына</w:t>
        </w:r>
      </w:hyperlink>
      <w:r w:rsidRPr="007F4D23">
        <w:rPr>
          <w:rFonts w:ascii="Courier New" w:eastAsia="Times New Roman" w:hAnsi="Courier New" w:cs="Courier New"/>
          <w:color w:val="000000"/>
          <w:spacing w:val="2"/>
          <w:sz w:val="20"/>
          <w:szCs w:val="20"/>
          <w:lang w:eastAsia="ru-RU"/>
        </w:rPr>
        <w:t> сәйкес жарналарын мемлекет төлейтін аударымдар мен жарналарды төлеуден босатылған адамдар үшін қате төленген;</w:t>
      </w:r>
    </w:p>
    <w:p w14:paraId="2C1B5B97" w14:textId="77777777" w:rsidR="007F4D23" w:rsidRPr="007F4D23" w:rsidRDefault="007F4D23" w:rsidP="007F4D2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4) төлем мақсатының коды дұрыс көрсетілмеген;</w:t>
      </w:r>
    </w:p>
    <w:p w14:paraId="30957B4F" w14:textId="77777777" w:rsidR="007F4D23" w:rsidRPr="007F4D23" w:rsidRDefault="007F4D23" w:rsidP="007F4D2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lastRenderedPageBreak/>
        <w:t>      5) алушының деректемелері (ЖСН, тегі, аты, әкесінің аты (бар болса), төлем жүргізілген кезең дұрыс көрсетілмеген;</w:t>
      </w:r>
    </w:p>
    <w:p w14:paraId="71A85C2A" w14:textId="77777777" w:rsidR="007F4D23" w:rsidRPr="007F4D23" w:rsidRDefault="007F4D23" w:rsidP="007F4D2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6) Қазақстан Республикасының аумағында тұрақты тұратындарды, сондай-ақ Қазақстан Республикасы ратификациялаған халықаралық шарттың талаптарына сәйкес қандастарды және Қазақстан Республикасының аумағында уақытша болғандарды қоспағанда, шетелдік азаматтар мен азаматтығы жоқ адамдар үшін қате аударылған.</w:t>
      </w:r>
    </w:p>
    <w:p w14:paraId="62E4A89F" w14:textId="77777777" w:rsidR="007F4D23" w:rsidRPr="007F4D23" w:rsidRDefault="007F4D23" w:rsidP="007F4D2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Қайтаруды келесі деректемелер бойынша жүргізуді (қажеттісін белгілеуді) сұраймыз:</w:t>
      </w:r>
    </w:p>
    <w:p w14:paraId="7925D538" w14:textId="77777777" w:rsidR="007F4D23" w:rsidRPr="007F4D23" w:rsidRDefault="007F4D23" w:rsidP="007F4D2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xml:space="preserve">      </w:t>
      </w:r>
      <w:r w:rsidRPr="007F4D23">
        <w:rPr>
          <w:rFonts w:ascii="Segoe UI Symbol" w:eastAsia="Times New Roman" w:hAnsi="Segoe UI Symbol" w:cs="Segoe UI Symbol"/>
          <w:color w:val="000000"/>
          <w:spacing w:val="2"/>
          <w:sz w:val="20"/>
          <w:szCs w:val="20"/>
          <w:lang w:eastAsia="ru-RU"/>
        </w:rPr>
        <w:t>☐</w:t>
      </w:r>
      <w:r w:rsidRPr="007F4D23">
        <w:rPr>
          <w:rFonts w:ascii="Courier New" w:eastAsia="Times New Roman" w:hAnsi="Courier New" w:cs="Courier New"/>
          <w:color w:val="000000"/>
          <w:spacing w:val="2"/>
          <w:sz w:val="20"/>
          <w:szCs w:val="20"/>
          <w:lang w:eastAsia="ru-RU"/>
        </w:rPr>
        <w:t xml:space="preserve"> бұрын аударымдар жүргізілген банктік деректемелерге;</w:t>
      </w:r>
    </w:p>
    <w:p w14:paraId="3B71B00B" w14:textId="77777777" w:rsidR="007F4D23" w:rsidRPr="007F4D23" w:rsidRDefault="007F4D23" w:rsidP="007F4D2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xml:space="preserve">      </w:t>
      </w:r>
      <w:r w:rsidRPr="007F4D23">
        <w:rPr>
          <w:rFonts w:ascii="Segoe UI Symbol" w:eastAsia="Times New Roman" w:hAnsi="Segoe UI Symbol" w:cs="Segoe UI Symbol"/>
          <w:color w:val="000000"/>
          <w:spacing w:val="2"/>
          <w:sz w:val="20"/>
          <w:szCs w:val="20"/>
          <w:lang w:eastAsia="ru-RU"/>
        </w:rPr>
        <w:t>☐</w:t>
      </w:r>
      <w:r w:rsidRPr="007F4D23">
        <w:rPr>
          <w:rFonts w:ascii="Courier New" w:eastAsia="Times New Roman" w:hAnsi="Courier New" w:cs="Courier New"/>
          <w:color w:val="000000"/>
          <w:spacing w:val="2"/>
          <w:sz w:val="20"/>
          <w:szCs w:val="20"/>
          <w:lang w:eastAsia="ru-RU"/>
        </w:rPr>
        <w:t xml:space="preserve"> банктік деректемені ауыстырған кезде мынадай деректемелерді (ағымдағы шоттың болуы туралы анықтама) толтыру қажет:</w:t>
      </w:r>
    </w:p>
    <w:p w14:paraId="137B62A7"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Төлеушінің атауы:_______________________________________________</w:t>
      </w:r>
    </w:p>
    <w:p w14:paraId="7F844D2C"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БСН (ЖСН): ____________________________________________________</w:t>
      </w:r>
    </w:p>
    <w:p w14:paraId="11918D25"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Төлеушінің БСК:_________________________________________________</w:t>
      </w:r>
    </w:p>
    <w:p w14:paraId="17E0772C"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Банктің атауы:___________________________________________________</w:t>
      </w:r>
    </w:p>
    <w:p w14:paraId="19488557"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Төлеушінің ЖСК (IBAN):_________________________________________</w:t>
      </w:r>
    </w:p>
    <w:p w14:paraId="0E30107B"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(банктік шоттың 20 таңбалы нөмірі)</w:t>
      </w:r>
    </w:p>
    <w:p w14:paraId="64F50929" w14:textId="77777777" w:rsidR="007F4D23" w:rsidRPr="007F4D23" w:rsidRDefault="007F4D23" w:rsidP="007F4D2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Қосымша: аударымдарды және (немесе) жарналарды пайдасына жүргізген жеке тұлғадан (заңды тұлғалар, салық агенттері және үшінші тұлғаның пайдасына төлеген төлеушілер үшін) сомаларды қайтаруға келісім беру туралы өтініш.</w:t>
      </w:r>
    </w:p>
    <w:p w14:paraId="276D58DD" w14:textId="77777777" w:rsidR="007F4D23" w:rsidRPr="007F4D23" w:rsidRDefault="007F4D23" w:rsidP="007F4D2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"Дербес деректер және оларды қорғау туралы" Қазақстан Республикасының </w:t>
      </w:r>
      <w:hyperlink r:id="rId6" w:anchor="z1" w:history="1">
        <w:r w:rsidRPr="007F4D23">
          <w:rPr>
            <w:rFonts w:ascii="Courier New" w:eastAsia="Times New Roman" w:hAnsi="Courier New" w:cs="Courier New"/>
            <w:color w:val="073A5E"/>
            <w:spacing w:val="2"/>
            <w:sz w:val="20"/>
            <w:szCs w:val="20"/>
            <w:u w:val="single"/>
            <w:lang w:eastAsia="ru-RU"/>
          </w:rPr>
          <w:t>Заңына</w:t>
        </w:r>
      </w:hyperlink>
      <w:r w:rsidRPr="007F4D23">
        <w:rPr>
          <w:rFonts w:ascii="Courier New" w:eastAsia="Times New Roman" w:hAnsi="Courier New" w:cs="Courier New"/>
          <w:color w:val="000000"/>
          <w:spacing w:val="2"/>
          <w:sz w:val="20"/>
          <w:szCs w:val="20"/>
          <w:lang w:eastAsia="ru-RU"/>
        </w:rPr>
        <w:t> сәйкес аударымдарды және (немесе) жарналарды уақтылы және (немесе) толық төлемегені үшін аударымдардың, жарналардың және (немесе) өсімпұлдардың артық (қате) есептелген сомаларын төлеушілерге қайтаруды жүзеге асыру бойынша Мемлекеттік қызмет көрсету үшін қажетті менің дербес деректерімді жинауға және өңдеуге келісім беремін.</w:t>
      </w:r>
    </w:p>
    <w:p w14:paraId="28F6F080" w14:textId="77777777" w:rsidR="007F4D23" w:rsidRPr="007F4D23" w:rsidRDefault="007F4D23" w:rsidP="007F4D2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Төлеуші: ___________________________________ _________</w:t>
      </w:r>
    </w:p>
    <w:p w14:paraId="24752CA7"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(Тегі, аты, әкесінің аты бар болған жағдайда) (қолы)</w:t>
      </w:r>
    </w:p>
    <w:p w14:paraId="3E3EC774"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Бас бухгалтер (бар болса) ___________________ ___________</w:t>
      </w:r>
    </w:p>
    <w:p w14:paraId="09767D3E"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(Тегі, аты, әкесінің аты бар болған жағдайда) (қолы)</w:t>
      </w:r>
    </w:p>
    <w:p w14:paraId="21AF6DAC"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Мөр орны (бар болса)</w:t>
      </w:r>
    </w:p>
    <w:p w14:paraId="620F1129"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Мекенжайы: _____________________________________________________</w:t>
      </w:r>
    </w:p>
    <w:p w14:paraId="77123C24"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Электронды пошта: ______________________________________________</w:t>
      </w:r>
    </w:p>
    <w:p w14:paraId="119A20A6"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Байланыс телефоны +7 ____________________</w:t>
      </w:r>
    </w:p>
    <w:p w14:paraId="60E3459D" w14:textId="77777777" w:rsidR="007F4D23" w:rsidRPr="007F4D23" w:rsidRDefault="007F4D23" w:rsidP="007F4D23">
      <w:pPr>
        <w:shd w:val="clear" w:color="auto" w:fill="FFFFFF"/>
        <w:spacing w:after="120" w:line="285" w:lineRule="atLeast"/>
        <w:textAlignment w:val="baseline"/>
        <w:rPr>
          <w:rFonts w:ascii="Courier New" w:eastAsia="Times New Roman" w:hAnsi="Courier New" w:cs="Courier New"/>
          <w:color w:val="000000"/>
          <w:spacing w:val="2"/>
          <w:sz w:val="20"/>
          <w:szCs w:val="20"/>
          <w:lang w:eastAsia="ru-RU"/>
        </w:rPr>
      </w:pPr>
      <w:r w:rsidRPr="007F4D23">
        <w:rPr>
          <w:rFonts w:ascii="Courier New" w:eastAsia="Times New Roman" w:hAnsi="Courier New" w:cs="Courier New"/>
          <w:color w:val="000000"/>
          <w:spacing w:val="2"/>
          <w:sz w:val="20"/>
          <w:szCs w:val="20"/>
          <w:lang w:eastAsia="ru-RU"/>
        </w:rPr>
        <w:t>      Ескертпе: өтініш бланкіде толтырылады және мөрмен расталады (бар болса) (факсимильді қол қоюға жол берілмейді).</w:t>
      </w:r>
    </w:p>
    <w:sectPr w:rsidR="007F4D23" w:rsidRPr="007F4D23" w:rsidSect="007F4D23">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49"/>
    <w:rsid w:val="003A1D5D"/>
    <w:rsid w:val="006A50A5"/>
    <w:rsid w:val="006F2D10"/>
    <w:rsid w:val="007F4D23"/>
    <w:rsid w:val="008272D7"/>
    <w:rsid w:val="008C0282"/>
    <w:rsid w:val="009B0E9F"/>
    <w:rsid w:val="009D0649"/>
    <w:rsid w:val="009E099F"/>
    <w:rsid w:val="00A27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BDAC0"/>
  <w15:chartTrackingRefBased/>
  <w15:docId w15:val="{42971501-B27A-4B4C-8A13-7195E0EF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3A1D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1D5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A1D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1D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3593">
      <w:bodyDiv w:val="1"/>
      <w:marLeft w:val="0"/>
      <w:marRight w:val="0"/>
      <w:marTop w:val="0"/>
      <w:marBottom w:val="0"/>
      <w:divBdr>
        <w:top w:val="none" w:sz="0" w:space="0" w:color="auto"/>
        <w:left w:val="none" w:sz="0" w:space="0" w:color="auto"/>
        <w:bottom w:val="none" w:sz="0" w:space="0" w:color="auto"/>
        <w:right w:val="none" w:sz="0" w:space="0" w:color="auto"/>
      </w:divBdr>
    </w:div>
    <w:div w:id="133137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Z1300000094" TargetMode="External"/><Relationship Id="rId5" Type="http://schemas.openxmlformats.org/officeDocument/2006/relationships/hyperlink" Target="https://adilet.zan.kz/kaz/docs/Z1500000405" TargetMode="External"/><Relationship Id="rId4" Type="http://schemas.openxmlformats.org/officeDocument/2006/relationships/hyperlink" Target="https://adilet.zan.kz/kaz/docs/Z1500000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648</Words>
  <Characters>3695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Адилет Ибрагимович</dc:creator>
  <cp:keywords/>
  <dc:description/>
  <cp:lastModifiedBy>Сапарова Самал Агидоллаевна</cp:lastModifiedBy>
  <cp:revision>4</cp:revision>
  <dcterms:created xsi:type="dcterms:W3CDTF">2025-07-04T11:14:00Z</dcterms:created>
  <dcterms:modified xsi:type="dcterms:W3CDTF">2025-07-04T11:19:00Z</dcterms:modified>
</cp:coreProperties>
</file>